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1" w:rsidRDefault="00003931" w:rsidP="00003931">
      <w:pPr>
        <w:jc w:val="right"/>
        <w:rPr>
          <w:sz w:val="28"/>
          <w:szCs w:val="28"/>
        </w:rPr>
      </w:pPr>
    </w:p>
    <w:p w:rsidR="00003931" w:rsidRDefault="00003931" w:rsidP="00003931">
      <w:pPr>
        <w:jc w:val="center"/>
      </w:pPr>
      <w:r>
        <w:rPr>
          <w:noProof/>
        </w:rPr>
        <w:drawing>
          <wp:inline distT="0" distB="0" distL="0" distR="0">
            <wp:extent cx="586105" cy="621030"/>
            <wp:effectExtent l="19050" t="0" r="4445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31" w:rsidRPr="003F00D4" w:rsidRDefault="00003931" w:rsidP="00003931">
      <w:pPr>
        <w:jc w:val="center"/>
      </w:pPr>
    </w:p>
    <w:tbl>
      <w:tblPr>
        <w:tblW w:w="0" w:type="auto"/>
        <w:tblInd w:w="221" w:type="dxa"/>
        <w:tblLayout w:type="fixed"/>
        <w:tblLook w:val="0000"/>
      </w:tblPr>
      <w:tblGrid>
        <w:gridCol w:w="9195"/>
      </w:tblGrid>
      <w:tr w:rsidR="00003931" w:rsidRPr="003F00D4" w:rsidTr="00E160FA">
        <w:tc>
          <w:tcPr>
            <w:tcW w:w="9195" w:type="dxa"/>
          </w:tcPr>
          <w:p w:rsidR="00003931" w:rsidRPr="003F00D4" w:rsidRDefault="00003931" w:rsidP="00E160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F00D4">
              <w:rPr>
                <w:b/>
              </w:rPr>
              <w:t xml:space="preserve"> </w:t>
            </w:r>
            <w:r w:rsidRPr="003F00D4">
              <w:rPr>
                <w:rFonts w:ascii="Times New Roman" w:hAnsi="Times New Roman"/>
                <w:b/>
              </w:rPr>
              <w:t>СОВЕТ ДЕПУТАТОВ</w:t>
            </w:r>
          </w:p>
          <w:p w:rsidR="00003931" w:rsidRPr="003F00D4" w:rsidRDefault="00003931" w:rsidP="00E160FA">
            <w:pPr>
              <w:pStyle w:val="a7"/>
              <w:tabs>
                <w:tab w:val="center" w:pos="4551"/>
              </w:tabs>
              <w:ind w:right="-130"/>
              <w:jc w:val="center"/>
              <w:rPr>
                <w:rFonts w:ascii="Times New Roman" w:hAnsi="Times New Roman"/>
                <w:b/>
              </w:rPr>
            </w:pPr>
            <w:r w:rsidRPr="003F00D4">
              <w:rPr>
                <w:rFonts w:ascii="Times New Roman" w:hAnsi="Times New Roman"/>
                <w:b/>
              </w:rPr>
              <w:t>ПОДОВИННОГО СЕЛЬСКОГО ПОСЕЛЕНИЯ</w:t>
            </w:r>
          </w:p>
          <w:p w:rsidR="00003931" w:rsidRPr="003F00D4" w:rsidRDefault="00003931" w:rsidP="00E160FA">
            <w:pPr>
              <w:pStyle w:val="a7"/>
              <w:tabs>
                <w:tab w:val="center" w:pos="4551"/>
              </w:tabs>
              <w:ind w:right="-130"/>
              <w:jc w:val="center"/>
              <w:rPr>
                <w:rFonts w:ascii="Times New Roman" w:hAnsi="Times New Roman"/>
                <w:b/>
              </w:rPr>
            </w:pPr>
            <w:r w:rsidRPr="003F00D4">
              <w:rPr>
                <w:rFonts w:ascii="Times New Roman" w:hAnsi="Times New Roman"/>
                <w:b/>
              </w:rPr>
              <w:t>ОКТЯБРЬСКОГО МУНИЦИПАЛЬНОГО РАЙОНА ЧЕЛЯБИНСКОЙ ОБЛАСТИ</w:t>
            </w:r>
          </w:p>
          <w:p w:rsidR="00003931" w:rsidRPr="003F00D4" w:rsidRDefault="00003931" w:rsidP="00E160FA">
            <w:pPr>
              <w:pStyle w:val="a7"/>
              <w:tabs>
                <w:tab w:val="center" w:pos="4551"/>
              </w:tabs>
              <w:ind w:right="-130"/>
              <w:jc w:val="center"/>
              <w:rPr>
                <w:rFonts w:ascii="Times New Roman" w:hAnsi="Times New Roman"/>
                <w:b/>
              </w:rPr>
            </w:pPr>
          </w:p>
          <w:p w:rsidR="00003931" w:rsidRPr="003F00D4" w:rsidRDefault="00776BBD" w:rsidP="00E160FA">
            <w:pPr>
              <w:pStyle w:val="a7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 Е Ш Е Н И Е   </w:t>
            </w:r>
          </w:p>
          <w:p w:rsidR="00003931" w:rsidRPr="003F00D4" w:rsidRDefault="00003931" w:rsidP="00E160F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3931" w:rsidRPr="003F00D4" w:rsidRDefault="00776BBD" w:rsidP="00E160FA">
            <w:pPr>
              <w:pStyle w:val="a7"/>
              <w:rPr>
                <w:b/>
              </w:rPr>
            </w:pPr>
            <w:r>
              <w:rPr>
                <w:rFonts w:ascii="Times New Roman" w:hAnsi="Times New Roman"/>
              </w:rPr>
              <w:t xml:space="preserve">    31.07.2018</w:t>
            </w:r>
            <w:r w:rsidR="00003931" w:rsidRPr="003F00D4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129</w:t>
            </w:r>
            <w:r w:rsidR="00003931" w:rsidRPr="003F00D4">
              <w:rPr>
                <w:rFonts w:ascii="Times New Roman" w:hAnsi="Times New Roman"/>
              </w:rPr>
              <w:t xml:space="preserve"> </w:t>
            </w:r>
          </w:p>
        </w:tc>
      </w:tr>
    </w:tbl>
    <w:p w:rsidR="003204B3" w:rsidRPr="005163C5" w:rsidRDefault="003204B3" w:rsidP="003204B3">
      <w:pPr>
        <w:pStyle w:val="a4"/>
        <w:rPr>
          <w:b/>
        </w:rPr>
      </w:pPr>
      <w:r w:rsidRPr="005163C5">
        <w:rPr>
          <w:b/>
        </w:rPr>
        <w:t xml:space="preserve">  </w:t>
      </w:r>
      <w:proofErr w:type="gramStart"/>
      <w:r w:rsidRPr="005163C5">
        <w:rPr>
          <w:b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 Подовинного сельского поселения  Октябрьского муниципального района Челябинской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 Подовинного сельского поселения Октябрьского муниципального района Челябинской</w:t>
      </w:r>
      <w:proofErr w:type="gramEnd"/>
      <w:r w:rsidRPr="005163C5">
        <w:rPr>
          <w:b/>
        </w:rPr>
        <w:t xml:space="preserve">  области в информационно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 </w:t>
      </w:r>
    </w:p>
    <w:p w:rsidR="003204B3" w:rsidRDefault="003204B3" w:rsidP="003204B3">
      <w:pPr>
        <w:pStyle w:val="a4"/>
      </w:pPr>
      <w:r>
        <w:t xml:space="preserve">  </w:t>
      </w:r>
    </w:p>
    <w:p w:rsidR="003204B3" w:rsidRDefault="003204B3" w:rsidP="003204B3">
      <w:pPr>
        <w:pStyle w:val="a4"/>
      </w:pPr>
      <w:proofErr w:type="gramStart"/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Уставом  Подовинного сельского поселения  Октябрьского муниципального  района  Челябинской области,</w:t>
      </w:r>
      <w:r w:rsidR="00003931">
        <w:t xml:space="preserve"> Совет депутатов Подовинного сельского поселения</w:t>
      </w:r>
      <w:r>
        <w:t xml:space="preserve"> </w:t>
      </w:r>
      <w:proofErr w:type="gramEnd"/>
    </w:p>
    <w:p w:rsidR="003204B3" w:rsidRDefault="00003931" w:rsidP="003204B3">
      <w:pPr>
        <w:pStyle w:val="a4"/>
      </w:pPr>
      <w:r>
        <w:t>РЕШАЕТ</w:t>
      </w:r>
      <w:r w:rsidR="003204B3">
        <w:t xml:space="preserve">: </w:t>
      </w:r>
    </w:p>
    <w:p w:rsidR="003F00D4" w:rsidRDefault="003204B3" w:rsidP="003204B3">
      <w:pPr>
        <w:pStyle w:val="a4"/>
      </w:pPr>
      <w:r>
        <w:t xml:space="preserve">1. </w:t>
      </w:r>
      <w:proofErr w:type="gramStart"/>
      <w:r>
        <w:t>Утвердить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 Подовинного сельского поселения Октябрьского муниципального района Челябинской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 Подовинного сельского поселения  Октябрьского муниципального  района Челябинской области</w:t>
      </w:r>
      <w:proofErr w:type="gramEnd"/>
      <w:r>
        <w:t xml:space="preserve">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запросом. </w:t>
      </w:r>
    </w:p>
    <w:p w:rsidR="003204B3" w:rsidRPr="003204B3" w:rsidRDefault="00003931" w:rsidP="003204B3">
      <w:pPr>
        <w:pStyle w:val="a4"/>
      </w:pPr>
      <w:r>
        <w:t>2. Настоящее Решение</w:t>
      </w:r>
      <w:r w:rsidR="00096160">
        <w:t xml:space="preserve"> </w:t>
      </w:r>
      <w:r w:rsidR="003204B3">
        <w:t xml:space="preserve">подлежит официальному обнародованию путем размещения на информационных стендах Администрации  Подовинного сельского поселения  </w:t>
      </w:r>
      <w:r w:rsidR="003204B3">
        <w:lastRenderedPageBreak/>
        <w:t xml:space="preserve">Октябрьского муниципального района  Челябинской области и на официальном сайте </w:t>
      </w:r>
      <w:hyperlink w:history="1">
        <w:r w:rsidR="003204B3" w:rsidRPr="00C678A3">
          <w:rPr>
            <w:rStyle w:val="a5"/>
          </w:rPr>
          <w:t>http:///</w:t>
        </w:r>
      </w:hyperlink>
      <w:r w:rsidR="003204B3">
        <w:t xml:space="preserve">. </w:t>
      </w:r>
      <w:proofErr w:type="spellStart"/>
      <w:r w:rsidR="003204B3">
        <w:rPr>
          <w:lang w:val="en-US"/>
        </w:rPr>
        <w:t>podovinnoe</w:t>
      </w:r>
      <w:proofErr w:type="spellEnd"/>
      <w:r w:rsidR="003204B3" w:rsidRPr="003204B3">
        <w:t>.</w:t>
      </w:r>
      <w:proofErr w:type="spellStart"/>
      <w:r w:rsidR="003204B3">
        <w:rPr>
          <w:lang w:val="en-US"/>
        </w:rPr>
        <w:t>eps</w:t>
      </w:r>
      <w:proofErr w:type="spellEnd"/>
      <w:r w:rsidR="003204B3" w:rsidRPr="003204B3">
        <w:t>.74</w:t>
      </w:r>
    </w:p>
    <w:p w:rsidR="003F00D4" w:rsidRDefault="00096160" w:rsidP="003204B3">
      <w:pPr>
        <w:pStyle w:val="a4"/>
      </w:pPr>
      <w:r>
        <w:t>3. Настоящ</w:t>
      </w:r>
      <w:r w:rsidR="00003931">
        <w:t xml:space="preserve">ее Решение </w:t>
      </w:r>
      <w:r>
        <w:t xml:space="preserve"> </w:t>
      </w:r>
      <w:r w:rsidR="003F00D4">
        <w:t>вступает в силу   в соответствии с действующим законодательством.</w:t>
      </w:r>
      <w:r w:rsidR="00776BBD">
        <w:t xml:space="preserve"> </w:t>
      </w:r>
    </w:p>
    <w:p w:rsidR="00776BBD" w:rsidRDefault="00776BBD" w:rsidP="003204B3">
      <w:pPr>
        <w:pStyle w:val="a4"/>
      </w:pPr>
    </w:p>
    <w:p w:rsidR="00003931" w:rsidRDefault="003914E1" w:rsidP="003204B3">
      <w:pPr>
        <w:pStyle w:val="a4"/>
      </w:pPr>
      <w:r>
        <w:t>  Глава Подовинного</w:t>
      </w:r>
    </w:p>
    <w:p w:rsidR="003204B3" w:rsidRDefault="003914E1" w:rsidP="003204B3">
      <w:pPr>
        <w:pStyle w:val="a4"/>
      </w:pPr>
      <w:r>
        <w:t xml:space="preserve"> </w:t>
      </w:r>
      <w:r w:rsidR="003204B3">
        <w:t xml:space="preserve"> сельского поселения                 </w:t>
      </w:r>
      <w:r w:rsidR="00003931">
        <w:t xml:space="preserve">       </w:t>
      </w:r>
      <w:r>
        <w:t xml:space="preserve">                 </w:t>
      </w:r>
      <w:proofErr w:type="spellStart"/>
      <w:r>
        <w:t>В.С.Кузьменко</w:t>
      </w:r>
      <w:proofErr w:type="spellEnd"/>
      <w:r w:rsidR="003204B3">
        <w:t xml:space="preserve">   </w:t>
      </w:r>
    </w:p>
    <w:p w:rsidR="00096160" w:rsidRDefault="00096160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776BBD" w:rsidRDefault="00776BBD" w:rsidP="003204B3">
      <w:pPr>
        <w:pStyle w:val="a4"/>
      </w:pPr>
    </w:p>
    <w:p w:rsidR="00776BBD" w:rsidRDefault="00776BBD" w:rsidP="003204B3">
      <w:pPr>
        <w:pStyle w:val="a4"/>
      </w:pPr>
    </w:p>
    <w:p w:rsidR="003F00D4" w:rsidRDefault="003F00D4" w:rsidP="003204B3">
      <w:pPr>
        <w:pStyle w:val="a4"/>
      </w:pPr>
    </w:p>
    <w:p w:rsidR="003F00D4" w:rsidRDefault="003F00D4" w:rsidP="003204B3">
      <w:pPr>
        <w:pStyle w:val="a4"/>
      </w:pPr>
    </w:p>
    <w:p w:rsidR="003204B3" w:rsidRDefault="003204B3" w:rsidP="00003931">
      <w:pPr>
        <w:pStyle w:val="a4"/>
        <w:spacing w:line="240" w:lineRule="atLeast"/>
        <w:jc w:val="right"/>
      </w:pPr>
      <w:r>
        <w:lastRenderedPageBreak/>
        <w:t xml:space="preserve">УТВЕРЖДЕН </w:t>
      </w:r>
    </w:p>
    <w:p w:rsidR="00096160" w:rsidRDefault="00003931" w:rsidP="00003931">
      <w:pPr>
        <w:pStyle w:val="a4"/>
        <w:spacing w:line="240" w:lineRule="atLeast"/>
        <w:jc w:val="right"/>
      </w:pPr>
      <w:r>
        <w:t xml:space="preserve">Решением Совета депутатов </w:t>
      </w:r>
    </w:p>
    <w:p w:rsidR="00096160" w:rsidRDefault="00003931" w:rsidP="00003931">
      <w:pPr>
        <w:pStyle w:val="a4"/>
        <w:spacing w:line="240" w:lineRule="atLeast"/>
        <w:jc w:val="right"/>
      </w:pPr>
      <w:r>
        <w:t xml:space="preserve">Подовинного </w:t>
      </w:r>
      <w:r w:rsidR="003204B3">
        <w:t xml:space="preserve">сельского поселения </w:t>
      </w:r>
    </w:p>
    <w:p w:rsidR="00096160" w:rsidRDefault="00096160" w:rsidP="00003931">
      <w:pPr>
        <w:pStyle w:val="a4"/>
        <w:spacing w:line="240" w:lineRule="atLeast"/>
        <w:jc w:val="right"/>
      </w:pPr>
      <w:r>
        <w:t xml:space="preserve">Октябрьского муниципального района </w:t>
      </w:r>
    </w:p>
    <w:p w:rsidR="003204B3" w:rsidRDefault="00096160" w:rsidP="00003931">
      <w:pPr>
        <w:pStyle w:val="a4"/>
        <w:spacing w:line="240" w:lineRule="atLeast"/>
        <w:jc w:val="right"/>
      </w:pPr>
      <w:r>
        <w:t xml:space="preserve">Челябинской области </w:t>
      </w:r>
    </w:p>
    <w:p w:rsidR="003204B3" w:rsidRDefault="00776BBD" w:rsidP="003F00D4">
      <w:pPr>
        <w:pStyle w:val="a4"/>
        <w:spacing w:line="240" w:lineRule="atLeast"/>
        <w:jc w:val="right"/>
      </w:pPr>
      <w:r>
        <w:t>от  31.07.2018</w:t>
      </w:r>
      <w:r w:rsidR="00096160">
        <w:t xml:space="preserve">. г. № </w:t>
      </w:r>
      <w:r>
        <w:t>129</w:t>
      </w:r>
      <w:r w:rsidR="003204B3">
        <w:t xml:space="preserve">  </w:t>
      </w:r>
    </w:p>
    <w:p w:rsidR="003204B3" w:rsidRDefault="003204B3" w:rsidP="003204B3">
      <w:pPr>
        <w:pStyle w:val="a4"/>
        <w:jc w:val="center"/>
      </w:pPr>
      <w:r>
        <w:t xml:space="preserve">  </w:t>
      </w:r>
    </w:p>
    <w:p w:rsidR="00003931" w:rsidRPr="00003931" w:rsidRDefault="003204B3" w:rsidP="003204B3">
      <w:pPr>
        <w:pStyle w:val="a4"/>
        <w:jc w:val="center"/>
        <w:rPr>
          <w:b/>
        </w:rPr>
      </w:pPr>
      <w:r w:rsidRPr="00003931">
        <w:rPr>
          <w:b/>
        </w:rPr>
        <w:t xml:space="preserve">Порядок </w:t>
      </w:r>
    </w:p>
    <w:p w:rsidR="003204B3" w:rsidRPr="00003931" w:rsidRDefault="003204B3" w:rsidP="00003931">
      <w:pPr>
        <w:pStyle w:val="a4"/>
        <w:jc w:val="center"/>
        <w:rPr>
          <w:b/>
        </w:rPr>
      </w:pPr>
      <w:proofErr w:type="gramStart"/>
      <w:r w:rsidRPr="00003931">
        <w:rPr>
          <w:b/>
        </w:rPr>
        <w:t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</w:t>
      </w:r>
      <w:r w:rsidR="00096160" w:rsidRPr="00003931">
        <w:rPr>
          <w:b/>
        </w:rPr>
        <w:t>ного самоуправления Подовинного сельского поселения  Октябрьского муниципального района Челябинской</w:t>
      </w:r>
      <w:r w:rsidRPr="00003931">
        <w:rPr>
          <w:b/>
        </w:rPr>
        <w:t xml:space="preserve">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</w:t>
      </w:r>
      <w:r w:rsidR="00096160" w:rsidRPr="00003931">
        <w:rPr>
          <w:b/>
        </w:rPr>
        <w:t xml:space="preserve">айте Администрации  Подовинного сельского поселения Октябрьского муниципального района  Челябинской </w:t>
      </w:r>
      <w:r w:rsidRPr="00003931">
        <w:rPr>
          <w:b/>
        </w:rPr>
        <w:t>области в информационно-телекоммуникационной</w:t>
      </w:r>
      <w:proofErr w:type="gramEnd"/>
      <w:r w:rsidRPr="00003931">
        <w:rPr>
          <w:b/>
        </w:rPr>
        <w:t xml:space="preserve"> сети «Интернет» и предоставления этих сведений общероссийским средствам массовой информации для опубликования в связи с их запросом </w:t>
      </w:r>
    </w:p>
    <w:p w:rsidR="003204B3" w:rsidRDefault="003204B3" w:rsidP="003204B3">
      <w:pPr>
        <w:pStyle w:val="a4"/>
        <w:jc w:val="center"/>
      </w:pPr>
      <w:r>
        <w:t xml:space="preserve">  </w:t>
      </w:r>
    </w:p>
    <w:p w:rsidR="003204B3" w:rsidRDefault="003204B3" w:rsidP="003204B3">
      <w:pPr>
        <w:pStyle w:val="a4"/>
        <w:jc w:val="center"/>
      </w:pPr>
      <w:r>
        <w:t xml:space="preserve">  </w:t>
      </w:r>
    </w:p>
    <w:p w:rsidR="003204B3" w:rsidRDefault="003204B3" w:rsidP="003204B3">
      <w:pPr>
        <w:pStyle w:val="a4"/>
      </w:pPr>
      <w:r>
        <w:t xml:space="preserve">1. </w:t>
      </w:r>
      <w:proofErr w:type="gramStart"/>
      <w:r>
        <w:t>Настоящий Порядок регулирует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</w:t>
      </w:r>
      <w:r w:rsidR="00003931">
        <w:t>ого самоуправления Подовинного</w:t>
      </w:r>
      <w:r>
        <w:t xml:space="preserve"> </w:t>
      </w:r>
      <w:r w:rsidR="00003931">
        <w:t xml:space="preserve">сельского поселения  Октябрьского муниципального района  Челябинской </w:t>
      </w:r>
      <w:r>
        <w:t xml:space="preserve"> области (далее - лица, замещающие муниципальные должности), сведений о доходах, расходах, и обязательствах имущественного характера, их супруг (супругов) и несовершеннолетних детей на официальном сайте Админ</w:t>
      </w:r>
      <w:r w:rsidR="00003931">
        <w:t>истрации  Подовинного сельского поселения  Октябрьского муниципального  района</w:t>
      </w:r>
      <w:proofErr w:type="gramEnd"/>
      <w:r w:rsidR="00003931">
        <w:t xml:space="preserve"> Челябинской области</w:t>
      </w:r>
      <w:r>
        <w:t xml:space="preserve"> </w:t>
      </w:r>
      <w:proofErr w:type="spellStart"/>
      <w:proofErr w:type="gramStart"/>
      <w:r>
        <w:t>области</w:t>
      </w:r>
      <w:proofErr w:type="spellEnd"/>
      <w:proofErr w:type="gramEnd"/>
      <w:r>
        <w:t xml:space="preserve"> 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сведений. </w:t>
      </w:r>
    </w:p>
    <w:p w:rsidR="003204B3" w:rsidRDefault="003204B3" w:rsidP="003204B3">
      <w:pPr>
        <w:pStyle w:val="a4"/>
      </w:pPr>
      <w: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:rsidR="003204B3" w:rsidRDefault="003204B3" w:rsidP="003204B3">
      <w:pPr>
        <w:pStyle w:val="a4"/>
      </w:pPr>
      <w:r>
        <w:lastRenderedPageBreak/>
        <w:t xml:space="preserve">1) фамилия, имя, отчество и наименование должности лица, замещающего муниципальную должность, сведения о доходах, расходах, об имуществе и обязательствах имущественного характера которого размещаются; </w:t>
      </w:r>
    </w:p>
    <w:p w:rsidR="003204B3" w:rsidRDefault="003204B3" w:rsidP="003204B3">
      <w:pPr>
        <w:pStyle w:val="a4"/>
      </w:pPr>
      <w:r>
        <w:t xml:space="preserve">2)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3204B3" w:rsidRDefault="003204B3" w:rsidP="003204B3">
      <w:pPr>
        <w:pStyle w:val="a4"/>
      </w:pPr>
      <w:r>
        <w:t xml:space="preserve">3)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 </w:t>
      </w:r>
    </w:p>
    <w:p w:rsidR="003204B3" w:rsidRDefault="003204B3" w:rsidP="003204B3">
      <w:pPr>
        <w:pStyle w:val="a4"/>
      </w:pPr>
      <w:r>
        <w:t xml:space="preserve">4) декларированный годовой доход лица, замещающего муниципальную должность, его супруги (супруга) и несовершеннолетних детей; </w:t>
      </w:r>
    </w:p>
    <w:p w:rsidR="003204B3" w:rsidRDefault="003204B3" w:rsidP="003204B3">
      <w:pPr>
        <w:pStyle w:val="a4"/>
      </w:pPr>
      <w:proofErr w:type="gramStart"/>
      <w:r>
        <w:t xml:space="preserve">5)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 </w:t>
      </w:r>
      <w:proofErr w:type="gramEnd"/>
    </w:p>
    <w:p w:rsidR="003204B3" w:rsidRDefault="003204B3" w:rsidP="003204B3">
      <w:pPr>
        <w:pStyle w:val="a4"/>
      </w:pPr>
      <w:r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3204B3" w:rsidRDefault="003204B3" w:rsidP="003204B3">
      <w:pPr>
        <w:pStyle w:val="a4"/>
      </w:pPr>
      <w:proofErr w:type="gramStart"/>
      <w:r>
        <w:t xml:space="preserve">1)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3204B3" w:rsidRDefault="003204B3" w:rsidP="003204B3">
      <w:pPr>
        <w:pStyle w:val="a4"/>
      </w:pPr>
      <w:r>
        <w:t xml:space="preserve">2) персональные данные супруги (супруга), детей и иных членов семьи лица, замещающего муниципальную должность; </w:t>
      </w:r>
    </w:p>
    <w:p w:rsidR="003204B3" w:rsidRDefault="003204B3" w:rsidP="003204B3">
      <w:pPr>
        <w:pStyle w:val="a4"/>
      </w:pPr>
      <w: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 лица, замещающего муниципальную должность; </w:t>
      </w:r>
    </w:p>
    <w:p w:rsidR="003204B3" w:rsidRDefault="003204B3" w:rsidP="003204B3">
      <w:pPr>
        <w:pStyle w:val="a4"/>
      </w:pPr>
      <w:r>
        <w:t xml:space="preserve"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лица, замещающего муниципальную должность, на праве собственности или находящихся в их пользовании; </w:t>
      </w:r>
    </w:p>
    <w:p w:rsidR="003204B3" w:rsidRDefault="003204B3" w:rsidP="003204B3">
      <w:pPr>
        <w:pStyle w:val="a4"/>
      </w:pPr>
      <w:r>
        <w:t xml:space="preserve">5) информацию, отнесенную к государственной тайне или к сведениям конфиденциального характера. </w:t>
      </w:r>
    </w:p>
    <w:p w:rsidR="003204B3" w:rsidRDefault="003204B3" w:rsidP="003204B3">
      <w:pPr>
        <w:pStyle w:val="a4"/>
      </w:pPr>
      <w: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находятся на официальном сайте и ежегодно </w:t>
      </w:r>
      <w:r>
        <w:lastRenderedPageBreak/>
        <w:t>обновляются в течение 14 рабочих дней со дня истечения срока, установленного для и</w:t>
      </w:r>
      <w:r w:rsidR="00003931">
        <w:t>х подачи Губернатору  Челябинской</w:t>
      </w:r>
      <w:r>
        <w:t xml:space="preserve"> области. </w:t>
      </w:r>
    </w:p>
    <w:p w:rsidR="003204B3" w:rsidRDefault="003204B3" w:rsidP="003204B3">
      <w:pPr>
        <w:pStyle w:val="a4"/>
      </w:pPr>
      <w:r>
        <w:t xml:space="preserve">5. 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 не подлежат удалению. </w:t>
      </w:r>
    </w:p>
    <w:p w:rsidR="003204B3" w:rsidRDefault="003204B3" w:rsidP="003204B3">
      <w:pPr>
        <w:pStyle w:val="a4"/>
      </w:pPr>
      <w:r>
        <w:t>6. 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обеспечивае</w:t>
      </w:r>
      <w:r w:rsidR="00003931">
        <w:t>тся Администрацией Подовинного сельского поселения  Октябрьского муниципального района  Челябинской</w:t>
      </w:r>
      <w:r>
        <w:t xml:space="preserve"> области. </w:t>
      </w:r>
    </w:p>
    <w:p w:rsidR="003204B3" w:rsidRDefault="00003931" w:rsidP="003204B3">
      <w:pPr>
        <w:pStyle w:val="a4"/>
      </w:pPr>
      <w:r>
        <w:t>7. Администрация  Подовинного сельского поселения  Октябрьского муниципального района  Челябинской</w:t>
      </w:r>
      <w:r w:rsidR="003204B3">
        <w:t xml:space="preserve"> области: </w:t>
      </w:r>
    </w:p>
    <w:p w:rsidR="003204B3" w:rsidRDefault="003204B3" w:rsidP="003204B3">
      <w:pPr>
        <w:pStyle w:val="a4"/>
      </w:pPr>
      <w:r>
        <w:t xml:space="preserve">1) 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3204B3" w:rsidRDefault="003204B3" w:rsidP="003204B3">
      <w:pPr>
        <w:pStyle w:val="a4"/>
      </w:pPr>
      <w:r>
        <w:t xml:space="preserve">2) 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 </w:t>
      </w:r>
    </w:p>
    <w:p w:rsidR="003204B3" w:rsidRDefault="003204B3" w:rsidP="003204B3">
      <w:pPr>
        <w:pStyle w:val="a4"/>
      </w:pPr>
      <w:r>
        <w:t xml:space="preserve">Уполномоченные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3204B3" w:rsidRDefault="003204B3" w:rsidP="003204B3">
      <w:pPr>
        <w:pStyle w:val="a4"/>
      </w:pPr>
      <w:r>
        <w:t xml:space="preserve">    </w:t>
      </w:r>
    </w:p>
    <w:p w:rsidR="00D7637C" w:rsidRDefault="00D7637C"/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4B3"/>
    <w:rsid w:val="00003931"/>
    <w:rsid w:val="00096160"/>
    <w:rsid w:val="00115744"/>
    <w:rsid w:val="001F0F52"/>
    <w:rsid w:val="002E7B7F"/>
    <w:rsid w:val="003204B3"/>
    <w:rsid w:val="003914E1"/>
    <w:rsid w:val="003F00D4"/>
    <w:rsid w:val="005163C5"/>
    <w:rsid w:val="00776BBD"/>
    <w:rsid w:val="008026A1"/>
    <w:rsid w:val="009A62C5"/>
    <w:rsid w:val="00A4565A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Normal (Web)"/>
    <w:basedOn w:val="a"/>
    <w:uiPriority w:val="99"/>
    <w:semiHidden/>
    <w:unhideWhenUsed/>
    <w:rsid w:val="003204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3204B3"/>
    <w:rPr>
      <w:color w:val="0000FF"/>
      <w:u w:val="single"/>
    </w:rPr>
  </w:style>
  <w:style w:type="character" w:customStyle="1" w:styleId="a6">
    <w:name w:val="Верхний колонтитул Знак"/>
    <w:aliases w:val="Знак1 Знак"/>
    <w:link w:val="a7"/>
    <w:locked/>
    <w:rsid w:val="00003931"/>
    <w:rPr>
      <w:rFonts w:ascii="Verdana" w:hAnsi="Verdana"/>
    </w:rPr>
  </w:style>
  <w:style w:type="paragraph" w:styleId="a7">
    <w:name w:val="header"/>
    <w:aliases w:val="Знак1"/>
    <w:basedOn w:val="a"/>
    <w:link w:val="a6"/>
    <w:rsid w:val="00003931"/>
    <w:pPr>
      <w:tabs>
        <w:tab w:val="center" w:pos="4153"/>
        <w:tab w:val="right" w:pos="8306"/>
      </w:tabs>
    </w:pPr>
    <w:rPr>
      <w:rFonts w:ascii="Verdana" w:hAnsi="Verdana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003931"/>
  </w:style>
  <w:style w:type="paragraph" w:styleId="a8">
    <w:name w:val="Balloon Text"/>
    <w:basedOn w:val="a"/>
    <w:link w:val="a9"/>
    <w:uiPriority w:val="99"/>
    <w:semiHidden/>
    <w:unhideWhenUsed/>
    <w:rsid w:val="000039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2018-07-31T10:17:00Z</cp:lastPrinted>
  <dcterms:created xsi:type="dcterms:W3CDTF">2018-07-10T10:43:00Z</dcterms:created>
  <dcterms:modified xsi:type="dcterms:W3CDTF">2018-07-31T10:17:00Z</dcterms:modified>
</cp:coreProperties>
</file>